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1A94D" w14:textId="17C49A57" w:rsidR="006C02AE" w:rsidRPr="0016123F" w:rsidRDefault="00856E39">
      <w:pPr>
        <w:pStyle w:val="Title"/>
        <w:rPr>
          <w:b/>
        </w:rPr>
      </w:pPr>
      <w:r w:rsidRPr="0016123F">
        <w:rPr>
          <w:rFonts w:ascii="Times New Roman" w:hAnsi="Times New Roman" w:cs="Times New Roman"/>
          <w:b/>
          <w:sz w:val="56"/>
        </w:rPr>
        <w:t>Daniel Austin Ramirez</w:t>
      </w:r>
    </w:p>
    <w:p w14:paraId="6E68DDB7" w14:textId="45A59B2B" w:rsidR="006C02AE" w:rsidRDefault="000C5DD2">
      <w:r>
        <w:rPr>
          <w:rStyle w:val="ContactInfoChar"/>
        </w:rPr>
        <w:t>2232</w:t>
      </w:r>
      <w:r w:rsidR="00657CD6" w:rsidRPr="00D254B1">
        <w:rPr>
          <w:rStyle w:val="ContactInfoChar"/>
        </w:rPr>
        <w:t xml:space="preserve"> Chestnut </w:t>
      </w:r>
      <w:r>
        <w:rPr>
          <w:rStyle w:val="ContactInfoChar"/>
        </w:rPr>
        <w:t>Avenue</w:t>
      </w:r>
      <w:r w:rsidR="00657CD6" w:rsidRPr="00D254B1">
        <w:rPr>
          <w:rStyle w:val="ContactInfoChar"/>
        </w:rPr>
        <w:t xml:space="preserve">, </w:t>
      </w:r>
      <w:r>
        <w:rPr>
          <w:rStyle w:val="ContactInfoChar"/>
        </w:rPr>
        <w:t>Billings</w:t>
      </w:r>
      <w:r w:rsidR="00E645DA">
        <w:rPr>
          <w:rStyle w:val="ContactInfoChar"/>
        </w:rPr>
        <w:t>,</w:t>
      </w:r>
      <w:r w:rsidR="00657CD6" w:rsidRPr="00D254B1">
        <w:rPr>
          <w:rStyle w:val="ContactInfoChar"/>
        </w:rPr>
        <w:t xml:space="preserve"> </w:t>
      </w:r>
      <w:r>
        <w:rPr>
          <w:rStyle w:val="ContactInfoChar"/>
        </w:rPr>
        <w:t>MT</w:t>
      </w:r>
      <w:r w:rsidR="00657CD6" w:rsidRPr="00D254B1">
        <w:rPr>
          <w:rStyle w:val="ContactInfoChar"/>
        </w:rPr>
        <w:t xml:space="preserve"> </w:t>
      </w:r>
      <w:r>
        <w:rPr>
          <w:rStyle w:val="ContactInfoChar"/>
        </w:rPr>
        <w:t>59105</w:t>
      </w:r>
      <w:r w:rsidR="0075468D">
        <w:t> | </w:t>
      </w:r>
      <w:r w:rsidR="00856E39">
        <w:rPr>
          <w:rStyle w:val="ContactInfoChar"/>
        </w:rPr>
        <w:t>406</w:t>
      </w:r>
      <w:r w:rsidR="00657CD6" w:rsidRPr="00D254B1">
        <w:rPr>
          <w:rStyle w:val="ContactInfoChar"/>
        </w:rPr>
        <w:t>-555-</w:t>
      </w:r>
      <w:r w:rsidR="00856E39">
        <w:rPr>
          <w:rStyle w:val="ContactInfoChar"/>
        </w:rPr>
        <w:t>0120</w:t>
      </w:r>
      <w:r w:rsidR="0075468D">
        <w:t> | </w:t>
      </w:r>
      <w:r w:rsidR="00856E39">
        <w:rPr>
          <w:rStyle w:val="ContactInfoChar"/>
        </w:rPr>
        <w:t>dramirez</w:t>
      </w:r>
      <w:r w:rsidR="00657CD6" w:rsidRPr="00D254B1">
        <w:rPr>
          <w:rStyle w:val="ContactInfoChar"/>
        </w:rPr>
        <w:t>@</w:t>
      </w:r>
      <w:r w:rsidR="00856E39">
        <w:rPr>
          <w:rStyle w:val="ContactInfoChar"/>
        </w:rPr>
        <w:t>cengage</w:t>
      </w:r>
      <w:r w:rsidR="00657CD6" w:rsidRPr="00D254B1">
        <w:rPr>
          <w:rStyle w:val="ContactInfoChar"/>
        </w:rPr>
        <w:t>.net</w:t>
      </w:r>
    </w:p>
    <w:p w14:paraId="480EA127" w14:textId="77777777" w:rsidR="006C02AE" w:rsidRPr="0016123F" w:rsidRDefault="0075468D" w:rsidP="00FA38A1">
      <w:pPr>
        <w:pStyle w:val="SectionHeading"/>
      </w:pPr>
      <w:r w:rsidRPr="0016123F">
        <w:t>Objective</w:t>
      </w:r>
    </w:p>
    <w:p w14:paraId="74492FC1" w14:textId="77777777" w:rsidR="006C02AE" w:rsidRDefault="009C196D" w:rsidP="00FA38A1">
      <w:pPr>
        <w:pStyle w:val="ListBullet"/>
        <w:numPr>
          <w:ilvl w:val="0"/>
          <w:numId w:val="0"/>
        </w:numPr>
      </w:pPr>
      <w:r>
        <w:t>To obtain an accountant position with a large corporation in a metropolitan area.</w:t>
      </w:r>
    </w:p>
    <w:p w14:paraId="36B9F01B" w14:textId="77777777" w:rsidR="006C02AE" w:rsidRDefault="0075468D" w:rsidP="00FA38A1">
      <w:pPr>
        <w:pStyle w:val="SectionHeading"/>
      </w:pPr>
      <w:r>
        <w:t>Education</w:t>
      </w:r>
    </w:p>
    <w:p w14:paraId="163D125B" w14:textId="5FD81643" w:rsidR="006C02AE" w:rsidRDefault="005A66BE">
      <w:pPr>
        <w:pStyle w:val="Subsection"/>
        <w:spacing w:before="100"/>
      </w:pPr>
      <w:r>
        <w:t>B.S. business</w:t>
      </w:r>
      <w:r w:rsidR="0075468D">
        <w:t> | </w:t>
      </w:r>
      <w:r>
        <w:t>May 20</w:t>
      </w:r>
      <w:r w:rsidR="00F90408">
        <w:t>20</w:t>
      </w:r>
      <w:bookmarkStart w:id="0" w:name="_GoBack"/>
      <w:bookmarkEnd w:id="0"/>
      <w:r w:rsidR="0075468D">
        <w:t> | </w:t>
      </w:r>
      <w:r w:rsidR="00856E39">
        <w:t>Maple Leaf</w:t>
      </w:r>
      <w:r>
        <w:t xml:space="preserve"> college</w:t>
      </w:r>
    </w:p>
    <w:p w14:paraId="3FF5D8AB" w14:textId="77777777" w:rsidR="006C02AE" w:rsidRDefault="0075468D" w:rsidP="00F36570">
      <w:pPr>
        <w:pStyle w:val="ListBullet"/>
        <w:tabs>
          <w:tab w:val="clear" w:pos="144"/>
          <w:tab w:val="num" w:pos="432"/>
        </w:tabs>
        <w:ind w:left="432"/>
      </w:pPr>
      <w:r>
        <w:t xml:space="preserve">Major: </w:t>
      </w:r>
      <w:r w:rsidR="00E645DA">
        <w:t>Accounting</w:t>
      </w:r>
    </w:p>
    <w:p w14:paraId="5585E705" w14:textId="77777777" w:rsidR="006C02AE" w:rsidRDefault="0075468D" w:rsidP="00F36570">
      <w:pPr>
        <w:pStyle w:val="ListBullet"/>
        <w:tabs>
          <w:tab w:val="clear" w:pos="144"/>
          <w:tab w:val="num" w:pos="432"/>
        </w:tabs>
        <w:ind w:left="432"/>
      </w:pPr>
      <w:r>
        <w:t xml:space="preserve">Minor: </w:t>
      </w:r>
      <w:r w:rsidR="005A66BE">
        <w:t>Quantitative Methods</w:t>
      </w:r>
    </w:p>
    <w:p w14:paraId="0CFC8EED" w14:textId="5033A96E" w:rsidR="006C02AE" w:rsidRDefault="005A66BE" w:rsidP="00F36570">
      <w:pPr>
        <w:pStyle w:val="ListBullet"/>
        <w:tabs>
          <w:tab w:val="clear" w:pos="144"/>
          <w:tab w:val="num" w:pos="432"/>
        </w:tabs>
        <w:ind w:left="432"/>
      </w:pPr>
      <w:r>
        <w:t>GPA 3.</w:t>
      </w:r>
      <w:r w:rsidR="00856E39">
        <w:t>5</w:t>
      </w:r>
      <w:r w:rsidR="00D00CAD">
        <w:t>/4.0</w:t>
      </w:r>
    </w:p>
    <w:p w14:paraId="5003C0FC" w14:textId="77777777" w:rsidR="006C02AE" w:rsidRPr="00FA38A1" w:rsidRDefault="0075468D" w:rsidP="00FA38A1">
      <w:pPr>
        <w:pStyle w:val="SectionHeading"/>
      </w:pPr>
      <w:r>
        <w:t>Skills &amp; Accomplishments</w:t>
      </w:r>
    </w:p>
    <w:p w14:paraId="3B0F67CD" w14:textId="77777777" w:rsidR="006C02AE" w:rsidRDefault="009B779F">
      <w:pPr>
        <w:pStyle w:val="Subsection"/>
        <w:spacing w:before="100"/>
      </w:pPr>
      <w:r>
        <w:t xml:space="preserve">Advanced accounting </w:t>
      </w:r>
      <w:r w:rsidR="00972171">
        <w:t xml:space="preserve">and finance </w:t>
      </w:r>
      <w:r>
        <w:t>coursework</w:t>
      </w:r>
    </w:p>
    <w:p w14:paraId="590DFEA9" w14:textId="77777777" w:rsidR="00972171" w:rsidRDefault="00972171" w:rsidP="00F36570">
      <w:pPr>
        <w:pStyle w:val="ListBullet"/>
        <w:tabs>
          <w:tab w:val="clear" w:pos="144"/>
          <w:tab w:val="num" w:pos="432"/>
        </w:tabs>
        <w:ind w:left="432"/>
      </w:pPr>
      <w:r>
        <w:t>Auditing</w:t>
      </w:r>
    </w:p>
    <w:p w14:paraId="08EF7569" w14:textId="77777777" w:rsidR="00972171" w:rsidRDefault="00972171" w:rsidP="00F36570">
      <w:pPr>
        <w:pStyle w:val="ListBullet"/>
        <w:tabs>
          <w:tab w:val="clear" w:pos="144"/>
          <w:tab w:val="num" w:pos="432"/>
        </w:tabs>
        <w:ind w:left="432"/>
      </w:pPr>
      <w:r>
        <w:t>Business government regulations</w:t>
      </w:r>
    </w:p>
    <w:p w14:paraId="6577F2B7" w14:textId="77777777" w:rsidR="00972171" w:rsidRDefault="00972171" w:rsidP="00F36570">
      <w:pPr>
        <w:pStyle w:val="ListBullet"/>
        <w:tabs>
          <w:tab w:val="clear" w:pos="144"/>
          <w:tab w:val="num" w:pos="432"/>
        </w:tabs>
        <w:ind w:left="432"/>
      </w:pPr>
      <w:r>
        <w:t>Corporate financial statement analysis</w:t>
      </w:r>
    </w:p>
    <w:p w14:paraId="45A751D0" w14:textId="77777777" w:rsidR="00972171" w:rsidRDefault="00972171" w:rsidP="00F36570">
      <w:pPr>
        <w:pStyle w:val="ListBullet"/>
        <w:tabs>
          <w:tab w:val="clear" w:pos="144"/>
          <w:tab w:val="num" w:pos="432"/>
        </w:tabs>
        <w:ind w:left="432"/>
      </w:pPr>
      <w:r>
        <w:t>International accounting and business law</w:t>
      </w:r>
    </w:p>
    <w:p w14:paraId="3EFA71A7" w14:textId="77777777" w:rsidR="00972171" w:rsidRDefault="00972171" w:rsidP="00F36570">
      <w:pPr>
        <w:pStyle w:val="ListBullet"/>
        <w:tabs>
          <w:tab w:val="clear" w:pos="144"/>
          <w:tab w:val="num" w:pos="432"/>
        </w:tabs>
        <w:ind w:left="432"/>
      </w:pPr>
      <w:r>
        <w:t>Nonprofit accounting</w:t>
      </w:r>
    </w:p>
    <w:p w14:paraId="28E6EC63" w14:textId="77777777" w:rsidR="006C02AE" w:rsidRDefault="009B779F">
      <w:pPr>
        <w:pStyle w:val="Subsection"/>
      </w:pPr>
      <w:r>
        <w:t>quantitative methods coursework</w:t>
      </w:r>
    </w:p>
    <w:p w14:paraId="3E0747D7" w14:textId="77777777" w:rsidR="009B779F" w:rsidRDefault="009B779F" w:rsidP="00F36570">
      <w:pPr>
        <w:pStyle w:val="ListBullet"/>
        <w:tabs>
          <w:tab w:val="clear" w:pos="144"/>
          <w:tab w:val="num" w:pos="432"/>
        </w:tabs>
        <w:ind w:left="432"/>
      </w:pPr>
      <w:r>
        <w:t>Business analytics</w:t>
      </w:r>
    </w:p>
    <w:p w14:paraId="385BCD96" w14:textId="77777777" w:rsidR="006C02AE" w:rsidRDefault="009B779F" w:rsidP="00F36570">
      <w:pPr>
        <w:pStyle w:val="ListBullet"/>
        <w:tabs>
          <w:tab w:val="clear" w:pos="144"/>
          <w:tab w:val="num" w:pos="432"/>
        </w:tabs>
        <w:ind w:left="432"/>
      </w:pPr>
      <w:r>
        <w:t>Compensation management</w:t>
      </w:r>
    </w:p>
    <w:p w14:paraId="34EABC19" w14:textId="77777777" w:rsidR="009B779F" w:rsidRDefault="009B779F" w:rsidP="00F36570">
      <w:pPr>
        <w:pStyle w:val="ListBullet"/>
        <w:tabs>
          <w:tab w:val="clear" w:pos="144"/>
          <w:tab w:val="num" w:pos="432"/>
        </w:tabs>
        <w:ind w:left="432"/>
      </w:pPr>
      <w:r>
        <w:t>Quality control management</w:t>
      </w:r>
    </w:p>
    <w:p w14:paraId="2C3EE54C" w14:textId="77777777" w:rsidR="009B779F" w:rsidRDefault="009B779F" w:rsidP="00F36570">
      <w:pPr>
        <w:pStyle w:val="ListBullet"/>
        <w:tabs>
          <w:tab w:val="clear" w:pos="144"/>
          <w:tab w:val="num" w:pos="432"/>
        </w:tabs>
        <w:ind w:left="432"/>
      </w:pPr>
      <w:r>
        <w:t>Statistical reasoning</w:t>
      </w:r>
    </w:p>
    <w:p w14:paraId="03EF62C3" w14:textId="77777777" w:rsidR="00972171" w:rsidRDefault="00972171" w:rsidP="00972171">
      <w:pPr>
        <w:pStyle w:val="Subsection"/>
      </w:pPr>
      <w:r>
        <w:t>awards received &amp; memberships</w:t>
      </w:r>
    </w:p>
    <w:p w14:paraId="11AC97A1" w14:textId="605DED49" w:rsidR="00972171" w:rsidRDefault="00972171" w:rsidP="00F36570">
      <w:pPr>
        <w:pStyle w:val="ListBullet"/>
        <w:tabs>
          <w:tab w:val="clear" w:pos="144"/>
          <w:tab w:val="num" w:pos="432"/>
        </w:tabs>
        <w:ind w:left="432"/>
      </w:pPr>
      <w:r>
        <w:t xml:space="preserve">Dean’s List, </w:t>
      </w:r>
      <w:r w:rsidR="00856E39">
        <w:t>six</w:t>
      </w:r>
      <w:r>
        <w:t xml:space="preserve"> semesters</w:t>
      </w:r>
    </w:p>
    <w:p w14:paraId="2541A53A" w14:textId="77777777" w:rsidR="006C02AE" w:rsidRDefault="00972171" w:rsidP="00F36570">
      <w:pPr>
        <w:pStyle w:val="ListBullet"/>
        <w:tabs>
          <w:tab w:val="clear" w:pos="144"/>
          <w:tab w:val="num" w:pos="432"/>
        </w:tabs>
        <w:ind w:left="432"/>
      </w:pPr>
      <w:r>
        <w:t>Student Government Association, treasurer</w:t>
      </w:r>
    </w:p>
    <w:p w14:paraId="626C5C37" w14:textId="77777777" w:rsidR="006C02AE" w:rsidRDefault="0075468D" w:rsidP="00FA38A1">
      <w:pPr>
        <w:pStyle w:val="SectionHeading"/>
      </w:pPr>
      <w:r>
        <w:t>Experience</w:t>
      </w:r>
    </w:p>
    <w:p w14:paraId="721A8205" w14:textId="5197A75E" w:rsidR="006C02AE" w:rsidRDefault="005608B2">
      <w:pPr>
        <w:pStyle w:val="Subsection"/>
        <w:spacing w:before="100"/>
      </w:pPr>
      <w:r>
        <w:t>auditing internship</w:t>
      </w:r>
      <w:r w:rsidR="0075468D">
        <w:t> | </w:t>
      </w:r>
      <w:r w:rsidR="00856E39">
        <w:t>glacier</w:t>
      </w:r>
      <w:r w:rsidR="00B41A02">
        <w:t xml:space="preserve"> industries | </w:t>
      </w:r>
      <w:r>
        <w:t xml:space="preserve">august </w:t>
      </w:r>
      <w:r w:rsidR="00856E39">
        <w:t>2019</w:t>
      </w:r>
      <w:r>
        <w:t xml:space="preserve"> – may </w:t>
      </w:r>
      <w:r w:rsidR="00856E39">
        <w:t>2020</w:t>
      </w:r>
    </w:p>
    <w:p w14:paraId="7DFAE410" w14:textId="77777777" w:rsidR="006C02AE" w:rsidRPr="00F36570" w:rsidRDefault="005608B2" w:rsidP="00F36570">
      <w:pPr>
        <w:pStyle w:val="ListBullet"/>
        <w:numPr>
          <w:ilvl w:val="0"/>
          <w:numId w:val="0"/>
        </w:numPr>
        <w:rPr>
          <w:i/>
        </w:rPr>
      </w:pPr>
      <w:r w:rsidRPr="00F36570">
        <w:rPr>
          <w:i/>
        </w:rPr>
        <w:t xml:space="preserve">Assisted with financial duties, including auditing, credit checks, forecasting, and financial reporting. </w:t>
      </w:r>
    </w:p>
    <w:p w14:paraId="1D0C2988" w14:textId="121F4E52" w:rsidR="002648ED" w:rsidRDefault="005608B2" w:rsidP="002648ED">
      <w:pPr>
        <w:pStyle w:val="Subsection"/>
      </w:pPr>
      <w:r>
        <w:t xml:space="preserve">accounting </w:t>
      </w:r>
      <w:r w:rsidR="002648ED">
        <w:t>internship | </w:t>
      </w:r>
      <w:r w:rsidR="00856E39">
        <w:t>mazon</w:t>
      </w:r>
      <w:r w:rsidR="002648ED">
        <w:t xml:space="preserve"> pizza | may </w:t>
      </w:r>
      <w:r w:rsidR="00856E39">
        <w:t>2018</w:t>
      </w:r>
      <w:r w:rsidR="002648ED">
        <w:t xml:space="preserve"> – august </w:t>
      </w:r>
      <w:r w:rsidR="00856E39">
        <w:t>2019</w:t>
      </w:r>
    </w:p>
    <w:p w14:paraId="76A219A6" w14:textId="77777777" w:rsidR="002648ED" w:rsidRPr="00F36570" w:rsidRDefault="002648ED" w:rsidP="00F36570">
      <w:pPr>
        <w:pStyle w:val="ListBullet"/>
        <w:numPr>
          <w:ilvl w:val="0"/>
          <w:numId w:val="0"/>
        </w:numPr>
        <w:rPr>
          <w:i/>
        </w:rPr>
      </w:pPr>
      <w:r w:rsidRPr="00F36570">
        <w:rPr>
          <w:i/>
        </w:rPr>
        <w:t>Assisted with financial duties, including payroll, inventory, receivables, invoicing, and reporting.</w:t>
      </w:r>
    </w:p>
    <w:p w14:paraId="43BEEDF0" w14:textId="5578EA7B" w:rsidR="006C02AE" w:rsidRDefault="0054756A">
      <w:pPr>
        <w:pStyle w:val="Subsection"/>
      </w:pPr>
      <w:r>
        <w:t>cashier</w:t>
      </w:r>
      <w:r w:rsidR="0075468D">
        <w:t> | </w:t>
      </w:r>
      <w:r w:rsidR="00856E39">
        <w:t>peterson</w:t>
      </w:r>
      <w:r>
        <w:t xml:space="preserve"> hardwar</w:t>
      </w:r>
      <w:r w:rsidR="003C5E41">
        <w:t>e</w:t>
      </w:r>
      <w:r w:rsidR="0075468D">
        <w:t> | </w:t>
      </w:r>
      <w:r>
        <w:t xml:space="preserve">december </w:t>
      </w:r>
      <w:r w:rsidR="00856E39">
        <w:t>2016</w:t>
      </w:r>
      <w:r>
        <w:t xml:space="preserve"> – may </w:t>
      </w:r>
      <w:r w:rsidR="00856E39">
        <w:t>2018</w:t>
      </w:r>
    </w:p>
    <w:p w14:paraId="0EBAFB1D" w14:textId="77777777" w:rsidR="002648ED" w:rsidRPr="00F36570" w:rsidRDefault="0054756A" w:rsidP="00F36570">
      <w:pPr>
        <w:pStyle w:val="ListBullet"/>
        <w:numPr>
          <w:ilvl w:val="0"/>
          <w:numId w:val="0"/>
        </w:numPr>
        <w:rPr>
          <w:i/>
        </w:rPr>
      </w:pPr>
      <w:r w:rsidRPr="00F36570">
        <w:rPr>
          <w:i/>
        </w:rPr>
        <w:lastRenderedPageBreak/>
        <w:t>Received and disbursed money to and from customers in exchange for goods purchased or returned.</w:t>
      </w:r>
    </w:p>
    <w:sectPr w:rsidR="002648ED" w:rsidRPr="00F36570" w:rsidSect="00D44607"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95828" w14:textId="77777777" w:rsidR="00C05996" w:rsidRDefault="00C05996">
      <w:pPr>
        <w:spacing w:after="0"/>
      </w:pPr>
      <w:r>
        <w:separator/>
      </w:r>
    </w:p>
  </w:endnote>
  <w:endnote w:type="continuationSeparator" w:id="0">
    <w:p w14:paraId="39F38B73" w14:textId="77777777" w:rsidR="00C05996" w:rsidRDefault="00C059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DE7C" w14:textId="77777777" w:rsidR="006C02AE" w:rsidRDefault="0075468D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72171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042BB" w14:textId="77777777" w:rsidR="00C05996" w:rsidRDefault="00C05996">
      <w:pPr>
        <w:spacing w:after="0"/>
      </w:pPr>
      <w:r>
        <w:separator/>
      </w:r>
    </w:p>
  </w:footnote>
  <w:footnote w:type="continuationSeparator" w:id="0">
    <w:p w14:paraId="4E65B3F8" w14:textId="77777777" w:rsidR="00C05996" w:rsidRDefault="00C059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0FC019A"/>
    <w:lvl w:ilvl="0">
      <w:start w:val="1"/>
      <w:numFmt w:val="bullet"/>
      <w:pStyle w:val="List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96"/>
    <w:rsid w:val="000C5DD2"/>
    <w:rsid w:val="00135BB3"/>
    <w:rsid w:val="0016123F"/>
    <w:rsid w:val="0024127B"/>
    <w:rsid w:val="002648ED"/>
    <w:rsid w:val="002A204A"/>
    <w:rsid w:val="002D1084"/>
    <w:rsid w:val="003C5E41"/>
    <w:rsid w:val="00536019"/>
    <w:rsid w:val="0054756A"/>
    <w:rsid w:val="005608B2"/>
    <w:rsid w:val="005A4A1A"/>
    <w:rsid w:val="005A66BE"/>
    <w:rsid w:val="00634DC7"/>
    <w:rsid w:val="00657CD6"/>
    <w:rsid w:val="0069083A"/>
    <w:rsid w:val="006C02AE"/>
    <w:rsid w:val="0075468D"/>
    <w:rsid w:val="00856E39"/>
    <w:rsid w:val="00972171"/>
    <w:rsid w:val="009B779F"/>
    <w:rsid w:val="009C196D"/>
    <w:rsid w:val="00B41A02"/>
    <w:rsid w:val="00C05996"/>
    <w:rsid w:val="00CC13DD"/>
    <w:rsid w:val="00D00CAD"/>
    <w:rsid w:val="00D254B1"/>
    <w:rsid w:val="00D44607"/>
    <w:rsid w:val="00DE32F2"/>
    <w:rsid w:val="00E645DA"/>
    <w:rsid w:val="00F36570"/>
    <w:rsid w:val="00F90408"/>
    <w:rsid w:val="00FA38A1"/>
    <w:rsid w:val="00FA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99502"/>
  <w15:chartTrackingRefBased/>
  <w15:docId w15:val="{6C09B892-61D5-4DC2-AA80-3CA04D86E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123F"/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pBdr>
        <w:bottom w:val="single" w:sz="12" w:space="4" w:color="BC451B" w:themeColor="accent1"/>
      </w:pBdr>
      <w:spacing w:after="120"/>
      <w:contextualSpacing/>
    </w:pPr>
    <w:rPr>
      <w:rFonts w:asciiTheme="majorHAnsi" w:eastAsiaTheme="majorEastAsia" w:hAnsiTheme="majorHAnsi" w:cstheme="majorBidi"/>
      <w:color w:val="BC451B" w:themeColor="accent1"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olor w:val="BC451B" w:themeColor="accent1"/>
      <w:kern w:val="28"/>
      <w:sz w:val="5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SectionHeading">
    <w:name w:val="Section Heading"/>
    <w:basedOn w:val="Normal"/>
    <w:next w:val="Normal"/>
    <w:autoRedefine/>
    <w:uiPriority w:val="1"/>
    <w:qFormat/>
    <w:rsid w:val="00FA38A1"/>
    <w:pPr>
      <w:shd w:val="clear" w:color="auto" w:fill="E7E7E9" w:themeFill="text2" w:themeFillTint="1A"/>
      <w:spacing w:before="480" w:after="100"/>
    </w:pPr>
    <w:rPr>
      <w:rFonts w:asciiTheme="majorHAnsi" w:eastAsiaTheme="majorEastAsia" w:hAnsiTheme="majorHAnsi" w:cstheme="majorBidi"/>
      <w:b/>
      <w:bCs/>
      <w:color w:val="BC451B" w:themeColor="accent1"/>
      <w:sz w:val="28"/>
    </w:rPr>
  </w:style>
  <w:style w:type="paragraph" w:styleId="ListBullet">
    <w:name w:val="List Bullet"/>
    <w:basedOn w:val="Normal"/>
    <w:uiPriority w:val="1"/>
    <w:unhideWhenUsed/>
    <w:qFormat/>
    <w:pPr>
      <w:numPr>
        <w:numId w:val="1"/>
      </w:numPr>
      <w:spacing w:after="80"/>
    </w:pPr>
  </w:style>
  <w:style w:type="paragraph" w:customStyle="1" w:styleId="Subsection">
    <w:name w:val="Subsection"/>
    <w:basedOn w:val="Normal"/>
    <w:uiPriority w:val="1"/>
    <w:qFormat/>
    <w:pPr>
      <w:spacing w:before="280" w:after="120"/>
    </w:pPr>
    <w:rPr>
      <w:b/>
      <w:bCs/>
      <w:caps/>
      <w:color w:val="262626" w:themeColor="text1" w:themeTint="D9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/>
      <w:jc w:val="right"/>
    </w:pPr>
    <w:rPr>
      <w:color w:val="BC451B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BC451B" w:themeColor="accent1"/>
    </w:rPr>
  </w:style>
  <w:style w:type="paragraph" w:styleId="Date">
    <w:name w:val="Date"/>
    <w:basedOn w:val="Normal"/>
    <w:next w:val="Normal"/>
    <w:link w:val="DateChar"/>
    <w:uiPriority w:val="1"/>
    <w:unhideWhenUsed/>
    <w:qFormat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eChar">
    <w:name w:val="Date Char"/>
    <w:basedOn w:val="DefaultParagraphFont"/>
    <w:link w:val="Date"/>
    <w:uiPriority w:val="1"/>
    <w:rPr>
      <w:b/>
      <w:bCs/>
      <w:color w:val="0D0D0D" w:themeColor="text1" w:themeTint="F2"/>
    </w:rPr>
  </w:style>
  <w:style w:type="paragraph" w:customStyle="1" w:styleId="Address">
    <w:name w:val="Address"/>
    <w:basedOn w:val="Normal"/>
    <w:uiPriority w:val="1"/>
    <w:qFormat/>
    <w:pPr>
      <w:spacing w:line="336" w:lineRule="auto"/>
      <w:contextualSpacing/>
    </w:pPr>
  </w:style>
  <w:style w:type="paragraph" w:styleId="Salutation">
    <w:name w:val="Salutation"/>
    <w:basedOn w:val="Normal"/>
    <w:next w:val="Normal"/>
    <w:link w:val="SalutationChar"/>
    <w:uiPriority w:val="2"/>
    <w:unhideWhenUsed/>
    <w:qFormat/>
    <w:pPr>
      <w:spacing w:before="800" w:after="180"/>
    </w:pPr>
    <w:rPr>
      <w:b/>
      <w:bCs/>
      <w:color w:val="0D0D0D" w:themeColor="text1" w:themeTint="F2"/>
    </w:rPr>
  </w:style>
  <w:style w:type="character" w:customStyle="1" w:styleId="SalutationChar">
    <w:name w:val="Salutation Char"/>
    <w:basedOn w:val="DefaultParagraphFont"/>
    <w:link w:val="Salutation"/>
    <w:uiPriority w:val="2"/>
    <w:rPr>
      <w:b/>
      <w:bCs/>
      <w:color w:val="0D0D0D" w:themeColor="text1" w:themeTint="F2"/>
    </w:rPr>
  </w:style>
  <w:style w:type="paragraph" w:styleId="Closing">
    <w:name w:val="Closing"/>
    <w:basedOn w:val="Normal"/>
    <w:next w:val="Signature"/>
    <w:link w:val="ClosingChar"/>
    <w:uiPriority w:val="2"/>
    <w:unhideWhenUsed/>
    <w:qFormat/>
    <w:pPr>
      <w:spacing w:before="720" w:after="0"/>
    </w:pPr>
    <w:rPr>
      <w:b/>
      <w:bCs/>
      <w:color w:val="0D0D0D" w:themeColor="text1" w:themeTint="F2"/>
    </w:rPr>
  </w:style>
  <w:style w:type="character" w:customStyle="1" w:styleId="ClosingChar">
    <w:name w:val="Closing Char"/>
    <w:basedOn w:val="DefaultParagraphFont"/>
    <w:link w:val="Closing"/>
    <w:uiPriority w:val="2"/>
    <w:rPr>
      <w:b/>
      <w:bCs/>
      <w:color w:val="0D0D0D" w:themeColor="text1" w:themeTint="F2"/>
    </w:rPr>
  </w:style>
  <w:style w:type="paragraph" w:styleId="Signature">
    <w:name w:val="Signature"/>
    <w:basedOn w:val="Normal"/>
    <w:link w:val="SignatureChar"/>
    <w:uiPriority w:val="2"/>
    <w:unhideWhenUsed/>
    <w:qFormat/>
    <w:pPr>
      <w:spacing w:before="1080"/>
      <w:contextualSpacing/>
    </w:pPr>
    <w:rPr>
      <w:b/>
      <w:bCs/>
      <w:color w:val="0D0D0D" w:themeColor="text1" w:themeTint="F2"/>
    </w:rPr>
  </w:style>
  <w:style w:type="character" w:customStyle="1" w:styleId="SignatureChar">
    <w:name w:val="Signature Char"/>
    <w:basedOn w:val="DefaultParagraphFont"/>
    <w:link w:val="Signature"/>
    <w:uiPriority w:val="2"/>
    <w:rPr>
      <w:b/>
      <w:bCs/>
      <w:color w:val="0D0D0D" w:themeColor="text1" w:themeTint="F2"/>
    </w:rPr>
  </w:style>
  <w:style w:type="paragraph" w:customStyle="1" w:styleId="ContactInfo">
    <w:name w:val="Contact Info"/>
    <w:basedOn w:val="Normal"/>
    <w:link w:val="ContactInfoChar"/>
    <w:qFormat/>
    <w:rsid w:val="00D254B1"/>
  </w:style>
  <w:style w:type="character" w:customStyle="1" w:styleId="ContactInfoChar">
    <w:name w:val="Contact Info Char"/>
    <w:basedOn w:val="DefaultParagraphFont"/>
    <w:link w:val="ContactInfo"/>
    <w:rsid w:val="00D254B1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ma_000\AppData\Roaming\Microsoft\Templates\Resume%20(color)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late">
  <a:themeElements>
    <a:clrScheme name="Slate">
      <a:dk1>
        <a:sysClr val="windowText" lastClr="000000"/>
      </a:dk1>
      <a:lt1>
        <a:sysClr val="window" lastClr="FFFFFF"/>
      </a:lt1>
      <a:dk2>
        <a:srgbClr val="212123"/>
      </a:dk2>
      <a:lt2>
        <a:srgbClr val="DADADA"/>
      </a:lt2>
      <a:accent1>
        <a:srgbClr val="BC451B"/>
      </a:accent1>
      <a:accent2>
        <a:srgbClr val="D3BA68"/>
      </a:accent2>
      <a:accent3>
        <a:srgbClr val="BB8640"/>
      </a:accent3>
      <a:accent4>
        <a:srgbClr val="AD9277"/>
      </a:accent4>
      <a:accent5>
        <a:srgbClr val="A55A43"/>
      </a:accent5>
      <a:accent6>
        <a:srgbClr val="AD9D7B"/>
      </a:accent6>
      <a:hlink>
        <a:srgbClr val="E98052"/>
      </a:hlink>
      <a:folHlink>
        <a:srgbClr val="F4B69B"/>
      </a:folHlink>
    </a:clrScheme>
    <a:fontScheme name="Lab 2 Resume">
      <a:majorFont>
        <a:latin typeface="Rockwell"/>
        <a:ea typeface=""/>
        <a:cs typeface=""/>
      </a:majorFont>
      <a:minorFont>
        <a:latin typeface="Arial"/>
        <a:ea typeface=""/>
        <a:cs typeface=""/>
      </a:minorFont>
    </a:fontScheme>
    <a:fmtScheme name="Slate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0000"/>
                <a:lumMod val="90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dist="25400" dir="5400000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 prst="hardEdge"/>
          </a:sp3d>
        </a:effectStyle>
      </a:effectStyleLst>
      <a:bgFillStyleLst>
        <a:solidFill>
          <a:schemeClr val="phClr"/>
        </a:solidFill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hade val="80000"/>
                <a:lumMod val="80000"/>
              </a:schemeClr>
              <a:schemeClr val="phClr">
                <a:tint val="98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ate" id="{C3F70B94-7CE9-428E-ADC1-3269CC2C3385}" vid="{3F2DE9A5-64E6-437C-A389-CC4477E817E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>15 Chestnut Boulevard, Goldstream CA 94336</CompanyAddress>
  <CompanyPhone>308-555-8752</CompanyPhone>
  <CompanyFax/>
  <CompanyEmail>kjwashington@world.net</CompanyEmail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431C3B-1C29-4CFE-8693-96D0EE2863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537A04-424F-4AF0-B6D7-7A6E101D2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 (color)</Template>
  <TotalTime>20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Kaylee Jada Washington</dc:creator>
  <cp:keywords/>
  <cp:lastModifiedBy>Your Name</cp:lastModifiedBy>
  <cp:revision>9</cp:revision>
  <dcterms:created xsi:type="dcterms:W3CDTF">2018-11-11T21:03:00Z</dcterms:created>
  <dcterms:modified xsi:type="dcterms:W3CDTF">2018-11-25T07:36:00Z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TC029188809991</vt:lpwstr>
  </property>
</Properties>
</file>